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30" w:rsidRDefault="00546D37" w:rsidP="00B62A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BC2">
        <w:rPr>
          <w:rFonts w:ascii="Times New Roman" w:hAnsi="Times New Roman" w:cs="Times New Roman"/>
          <w:b/>
          <w:sz w:val="28"/>
          <w:szCs w:val="28"/>
        </w:rPr>
        <w:t>Технологии патриотического</w:t>
      </w:r>
      <w:r w:rsidR="007A3D7B">
        <w:rPr>
          <w:rFonts w:ascii="Times New Roman" w:hAnsi="Times New Roman" w:cs="Times New Roman"/>
          <w:b/>
          <w:sz w:val="28"/>
          <w:szCs w:val="28"/>
        </w:rPr>
        <w:t xml:space="preserve"> воспитания в лицее</w:t>
      </w:r>
      <w:r w:rsidR="00B62A30">
        <w:rPr>
          <w:rFonts w:ascii="Times New Roman" w:hAnsi="Times New Roman" w:cs="Times New Roman"/>
          <w:b/>
          <w:sz w:val="28"/>
          <w:szCs w:val="28"/>
        </w:rPr>
        <w:t>: от идеи к воплощению</w:t>
      </w:r>
    </w:p>
    <w:p w:rsidR="00B62A30" w:rsidRPr="00B62A30" w:rsidRDefault="00B62A30" w:rsidP="00B62A3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Автор разработки: </w:t>
      </w:r>
      <w:r w:rsidRPr="00B62A30">
        <w:rPr>
          <w:rFonts w:ascii="Times New Roman" w:hAnsi="Times New Roman" w:cs="Times New Roman"/>
          <w:i/>
          <w:sz w:val="28"/>
          <w:szCs w:val="28"/>
        </w:rPr>
        <w:t>Шевченко Т.А., заместитель директора по ВР с делегированными полномочиями</w:t>
      </w:r>
    </w:p>
    <w:p w:rsidR="00546D37" w:rsidRDefault="00546D37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7FF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Детство и юность – самая лучшая пора для привития благородного чувства – любви к Родине. Поэтому патриотическое воспитание – одна из главных задач современной школы. Патриотическое воспитание понимается как системное формирование у школьников любви к своей Родине, готовности к ее защите, патриотического мироощущения и чувства преданности своей стране, готовности к исполнению гражданского долга и конституционных обязанностей по защите интересов своего Отечества.</w:t>
      </w:r>
    </w:p>
    <w:p w:rsidR="00E27322" w:rsidRDefault="00E27322" w:rsidP="00B62A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патриотическому воспитанию регулируется государством. В наши сегодняшние суровые будни, в условиях СВО, в условиях информационной войны против России, роль патриотического воспитания усиливается в разы.</w:t>
      </w:r>
    </w:p>
    <w:p w:rsidR="00E27322" w:rsidRDefault="00E27322" w:rsidP="00B62A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ФПВ на уровне НОО, ООО, СОО обозначены ценностные ориентиры, куда должны стремиться педагоги в осуществлении патриотического воспитания.</w:t>
      </w:r>
    </w:p>
    <w:p w:rsidR="008E3746" w:rsidRDefault="008E3746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7FF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Для повышения качества деятельности участникам воспитательного процесса необходимы глубокие знания о технологиях воспитательной работы. Использование научно</w:t>
      </w:r>
      <w:r w:rsidR="00B62A30">
        <w:rPr>
          <w:rFonts w:ascii="Times New Roman" w:hAnsi="Times New Roman" w:cs="Times New Roman"/>
          <w:sz w:val="28"/>
          <w:szCs w:val="28"/>
        </w:rPr>
        <w:t xml:space="preserve"> </w:t>
      </w:r>
      <w:r w:rsidR="00A579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обоснованных </w:t>
      </w:r>
      <w:r w:rsidR="00A5797A">
        <w:rPr>
          <w:rFonts w:ascii="Times New Roman" w:hAnsi="Times New Roman" w:cs="Times New Roman"/>
          <w:sz w:val="28"/>
          <w:szCs w:val="28"/>
        </w:rPr>
        <w:t>педагогических технологий, большинство которых предполагает применение технических средств обучения, позволяет наполнить процесс воспитания конкретным содержанием, а ценностно-ориентированные педагогические идеи обогащают профессиональное сознание воспитателя.</w:t>
      </w:r>
    </w:p>
    <w:p w:rsidR="00A5797A" w:rsidRDefault="00A5797A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7F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Под технологией воспитания мы понимаем систему разработанных наукой и отобранных практикой способов, приемов,  процедур воспитательной деятельности, которые позволяют гарантировать результат и качество. В образовательном процессе «воспитательная технология» - понятие, взаимодействующее с образовательными задачами. При этом в структуре образовательной задачи определенные личностные качества учащихся, подлежащие формированию и развитию, выступают как цели воспитания в конкретных условиях, что в целом определяет</w:t>
      </w:r>
      <w:r w:rsidR="00B06EC6">
        <w:rPr>
          <w:rFonts w:ascii="Times New Roman" w:hAnsi="Times New Roman" w:cs="Times New Roman"/>
          <w:sz w:val="28"/>
          <w:szCs w:val="28"/>
        </w:rPr>
        <w:t xml:space="preserve"> специфику содержания образования.</w:t>
      </w:r>
    </w:p>
    <w:p w:rsidR="000B7570" w:rsidRDefault="000B7570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27FF7">
        <w:rPr>
          <w:rFonts w:ascii="Times New Roman" w:hAnsi="Times New Roman" w:cs="Times New Roman"/>
          <w:sz w:val="28"/>
          <w:szCs w:val="28"/>
        </w:rPr>
        <w:t xml:space="preserve">  </w:t>
      </w:r>
      <w:r w:rsidR="007A3D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спользуется системный подход к действующей в воспитании совокупности внешних и внутренних факторов и взаимосвязи между ними. К числу главных факторов относятся образ жизни подростков, условия жизни, средства массовой информации и пропаганды, уровень развития и условия жизни коллектива.</w:t>
      </w:r>
    </w:p>
    <w:p w:rsidR="000B7570" w:rsidRDefault="000B7570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7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Технологическая цепочка педагогических действий, коммуникаций выстраивается в соответствии с установкой выработки у подростка устойчивого патриотического мироощущения.</w:t>
      </w:r>
    </w:p>
    <w:p w:rsidR="005A45ED" w:rsidRDefault="000B7570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7F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Опираясь на существующие классификации в научной литературе, можно выделить следующие воспитательные технологии</w:t>
      </w:r>
      <w:r w:rsidR="005A45ED">
        <w:rPr>
          <w:rFonts w:ascii="Times New Roman" w:hAnsi="Times New Roman" w:cs="Times New Roman"/>
          <w:sz w:val="28"/>
          <w:szCs w:val="28"/>
        </w:rPr>
        <w:t>:</w:t>
      </w:r>
    </w:p>
    <w:p w:rsidR="005A45ED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коллективное творческое дело;</w:t>
      </w:r>
    </w:p>
    <w:p w:rsidR="005A45ED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шоу-технологии (конкурсы, игры);</w:t>
      </w:r>
    </w:p>
    <w:p w:rsidR="005A45ED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групповая проблемная работа (дискуссии, обсуждение ситуаций);</w:t>
      </w:r>
    </w:p>
    <w:p w:rsidR="005A45ED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технология рефлексивного самовоспитания;</w:t>
      </w:r>
    </w:p>
    <w:p w:rsidR="005A45ED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технология формирования ценностных ориентаций;</w:t>
      </w:r>
    </w:p>
    <w:p w:rsidR="005A45ED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технология ситуационного классного часа.</w:t>
      </w:r>
    </w:p>
    <w:p w:rsidR="00B06EC6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7FF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Для реализации задач патриотического воспитания с успехом</w:t>
      </w:r>
      <w:r w:rsidR="000B75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информационные образовательные технологии, которые позволяют:</w:t>
      </w:r>
    </w:p>
    <w:p w:rsidR="006073EC" w:rsidRDefault="005A45ED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организовать самостоятельную познавательную работу учащихся</w:t>
      </w:r>
      <w:r w:rsidR="006073EC">
        <w:rPr>
          <w:rFonts w:ascii="Times New Roman" w:hAnsi="Times New Roman" w:cs="Times New Roman"/>
          <w:sz w:val="28"/>
          <w:szCs w:val="28"/>
        </w:rPr>
        <w:t xml:space="preserve"> в ходе воспитательного процесса;</w:t>
      </w:r>
    </w:p>
    <w:p w:rsidR="006073EC" w:rsidRDefault="006073EC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сделать воспитательную работу более эффективной, вовлекая внимание подростка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контекст и вооружая интеллект новым смысловым инструментарием;</w:t>
      </w:r>
    </w:p>
    <w:p w:rsidR="006073EC" w:rsidRDefault="006073EC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построить открытую систему воспитания, где каждому ученику будет обеспечен самостоятель</w:t>
      </w:r>
      <w:r w:rsidR="00E27322">
        <w:rPr>
          <w:rFonts w:ascii="Times New Roman" w:hAnsi="Times New Roman" w:cs="Times New Roman"/>
          <w:sz w:val="28"/>
          <w:szCs w:val="28"/>
        </w:rPr>
        <w:t>ный путь воспитания.</w:t>
      </w:r>
    </w:p>
    <w:p w:rsidR="00E27322" w:rsidRDefault="00E27322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сегодня хотелось бы сделать акцент на технологиях, которые чаще всего мы используем в работе по патриотическому направлению.</w:t>
      </w:r>
    </w:p>
    <w:p w:rsidR="00E27322" w:rsidRPr="00E27322" w:rsidRDefault="00E27322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 w:rsidRPr="00E27322">
        <w:rPr>
          <w:rFonts w:ascii="Times New Roman" w:hAnsi="Times New Roman" w:cs="Times New Roman"/>
          <w:b/>
          <w:bCs/>
          <w:sz w:val="28"/>
          <w:szCs w:val="28"/>
        </w:rPr>
        <w:t xml:space="preserve">      Социальное проектирование</w:t>
      </w:r>
      <w:r w:rsidRPr="00E27322">
        <w:rPr>
          <w:rFonts w:ascii="Times New Roman" w:hAnsi="Times New Roman" w:cs="Times New Roman"/>
          <w:sz w:val="28"/>
          <w:szCs w:val="28"/>
        </w:rPr>
        <w:t xml:space="preserve"> – технология социального воспитания учащихся в образовательных учреждениях. Главный педагогический смысл этой технологии – создание условий для социальных проб личности. Именно </w:t>
      </w:r>
      <w:r w:rsidRPr="00E27322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социальное проектирование позволяет воспитаннику решать основные задачи социализации: формировать своё </w:t>
      </w:r>
      <w:r w:rsidRPr="00E27322">
        <w:rPr>
          <w:rFonts w:ascii="Times New Roman" w:hAnsi="Times New Roman" w:cs="Times New Roman"/>
          <w:b/>
          <w:bCs/>
          <w:sz w:val="28"/>
          <w:szCs w:val="28"/>
        </w:rPr>
        <w:t xml:space="preserve">Я - концепцию </w:t>
      </w:r>
      <w:r w:rsidRPr="00E27322">
        <w:rPr>
          <w:rFonts w:ascii="Times New Roman" w:hAnsi="Times New Roman" w:cs="Times New Roman"/>
          <w:sz w:val="28"/>
          <w:szCs w:val="28"/>
        </w:rPr>
        <w:t>и мировоззрение; устанавливать новые способы социального взаимодействия с миром взрослых.</w:t>
      </w:r>
    </w:p>
    <w:p w:rsidR="00E27322" w:rsidRDefault="00E27322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Примерами могут служить следующие проекты:</w:t>
      </w:r>
      <w:r w:rsidR="00B62A30">
        <w:rPr>
          <w:rFonts w:ascii="Times New Roman" w:hAnsi="Times New Roman" w:cs="Times New Roman"/>
          <w:sz w:val="28"/>
          <w:szCs w:val="28"/>
        </w:rPr>
        <w:t xml:space="preserve"> «Знай и помни», «Рубцовск – вклад в Великую Победу»</w:t>
      </w:r>
    </w:p>
    <w:p w:rsidR="00E27322" w:rsidRPr="00E27322" w:rsidRDefault="00E27322" w:rsidP="00B62A30">
      <w:pPr>
        <w:jc w:val="both"/>
        <w:rPr>
          <w:rFonts w:ascii="Times New Roman" w:hAnsi="Times New Roman" w:cs="Times New Roman"/>
          <w:sz w:val="28"/>
          <w:szCs w:val="24"/>
        </w:rPr>
      </w:pPr>
      <w:r w:rsidRPr="00E27322">
        <w:rPr>
          <w:rFonts w:ascii="Times New Roman" w:hAnsi="Times New Roman" w:cs="Times New Roman"/>
          <w:sz w:val="28"/>
          <w:szCs w:val="24"/>
        </w:rPr>
        <w:t xml:space="preserve">Для технологии и методики индивидуального воспитания эффективна такая форма, как </w:t>
      </w:r>
      <w:r w:rsidRPr="00E27322">
        <w:rPr>
          <w:rFonts w:ascii="Times New Roman" w:hAnsi="Times New Roman" w:cs="Times New Roman"/>
          <w:b/>
          <w:sz w:val="28"/>
          <w:szCs w:val="24"/>
        </w:rPr>
        <w:t>интерактивный ситуационный классный час</w:t>
      </w:r>
      <w:r w:rsidRPr="00E27322">
        <w:rPr>
          <w:rFonts w:ascii="Times New Roman" w:hAnsi="Times New Roman" w:cs="Times New Roman"/>
          <w:sz w:val="28"/>
          <w:szCs w:val="24"/>
        </w:rPr>
        <w:t>.</w:t>
      </w:r>
    </w:p>
    <w:p w:rsidR="00E27322" w:rsidRDefault="00E27322" w:rsidP="00B62A30">
      <w:pPr>
        <w:jc w:val="both"/>
        <w:rPr>
          <w:rFonts w:ascii="Times New Roman" w:hAnsi="Times New Roman" w:cs="Times New Roman"/>
          <w:sz w:val="28"/>
          <w:szCs w:val="24"/>
        </w:rPr>
      </w:pPr>
      <w:r w:rsidRPr="00E27322">
        <w:rPr>
          <w:rFonts w:ascii="Times New Roman" w:hAnsi="Times New Roman" w:cs="Times New Roman"/>
          <w:sz w:val="28"/>
          <w:szCs w:val="24"/>
        </w:rPr>
        <w:t xml:space="preserve">Жизнь любого человека в целом состоит </w:t>
      </w:r>
      <w:r w:rsidR="00B62A30">
        <w:rPr>
          <w:rFonts w:ascii="Times New Roman" w:hAnsi="Times New Roman" w:cs="Times New Roman"/>
          <w:sz w:val="28"/>
          <w:szCs w:val="24"/>
        </w:rPr>
        <w:t>из ситуаций, т.е. из таких собы</w:t>
      </w:r>
      <w:r w:rsidRPr="00E27322">
        <w:rPr>
          <w:rFonts w:ascii="Times New Roman" w:hAnsi="Times New Roman" w:cs="Times New Roman"/>
          <w:sz w:val="28"/>
          <w:szCs w:val="24"/>
        </w:rPr>
        <w:t>тий, явлений, фактов, которые оказывают влияние на его поведение и в которых проявляются характер, привычки, культура поведения. Предлагаемая методика позволяет анализировать собственное поведение в ситуациях «после событий», чтобы учиться на собственном опыте или разрабатывать стратегию поведения на будущее. Методика разработана известным педагогом-ученым Н. П. Капустиным и модифицирована для самостоятельного конструирования тематических классных часов.</w:t>
      </w:r>
    </w:p>
    <w:p w:rsidR="00E27322" w:rsidRPr="00B62A30" w:rsidRDefault="00E27322" w:rsidP="00B62A30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62A30">
        <w:rPr>
          <w:rFonts w:ascii="Times New Roman" w:hAnsi="Times New Roman" w:cs="Times New Roman"/>
          <w:b/>
          <w:sz w:val="28"/>
          <w:szCs w:val="24"/>
        </w:rPr>
        <w:t>Примером служит ситуация представленная в мультипликационном фильме 1943 года «Одна из многих»</w:t>
      </w:r>
    </w:p>
    <w:p w:rsidR="00DA1852" w:rsidRPr="00DA1852" w:rsidRDefault="00DA1852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 w:rsidRPr="00DA1852">
        <w:rPr>
          <w:rFonts w:ascii="Times New Roman" w:hAnsi="Times New Roman" w:cs="Times New Roman"/>
          <w:b/>
          <w:bCs/>
          <w:sz w:val="28"/>
          <w:szCs w:val="28"/>
        </w:rPr>
        <w:t>Шоу-технология в воспитательной работе</w:t>
      </w:r>
      <w:r w:rsidRPr="00DA1852">
        <w:rPr>
          <w:rFonts w:ascii="Times New Roman" w:hAnsi="Times New Roman" w:cs="Times New Roman"/>
          <w:sz w:val="28"/>
          <w:szCs w:val="28"/>
        </w:rPr>
        <w:t xml:space="preserve"> — это совокупность мероприятий по организации детских </w:t>
      </w:r>
      <w:proofErr w:type="spellStart"/>
      <w:r w:rsidRPr="00DA1852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DA1852">
        <w:rPr>
          <w:rFonts w:ascii="Times New Roman" w:hAnsi="Times New Roman" w:cs="Times New Roman"/>
          <w:sz w:val="28"/>
          <w:szCs w:val="28"/>
        </w:rPr>
        <w:t>, спортивно-массовых и других подобных мероприятий.  </w:t>
      </w:r>
    </w:p>
    <w:p w:rsidR="00E27322" w:rsidRPr="00DA1852" w:rsidRDefault="00DA1852" w:rsidP="00B62A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852">
        <w:rPr>
          <w:rFonts w:ascii="Times New Roman" w:hAnsi="Times New Roman" w:cs="Times New Roman"/>
          <w:b/>
          <w:sz w:val="28"/>
          <w:szCs w:val="28"/>
        </w:rPr>
        <w:t>Примером может послужить интерактивная игра «Долг и память»</w:t>
      </w:r>
    </w:p>
    <w:p w:rsidR="00F90123" w:rsidRDefault="00F90123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7F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заключении необходимо отметить, что возрождение патриотических ценностей в процессе обучения зависит от наших возможностей, а самое главное, от желания воспитать новое поколение настоящими гражданами страны.  «Моя любовь к России, - писал А.И. Герцен, - вовсе не животное чувство привычки, вовсе не природный инстинкт, из которого </w:t>
      </w:r>
      <w:r w:rsidR="008078DC">
        <w:rPr>
          <w:rFonts w:ascii="Times New Roman" w:hAnsi="Times New Roman" w:cs="Times New Roman"/>
          <w:sz w:val="28"/>
          <w:szCs w:val="28"/>
        </w:rPr>
        <w:t>сделали добродетель патриотизма. Я люблю Россию потому, что знаю ее,</w:t>
      </w:r>
      <w:r w:rsidR="007A3D7B">
        <w:rPr>
          <w:rFonts w:ascii="Times New Roman" w:hAnsi="Times New Roman" w:cs="Times New Roman"/>
          <w:sz w:val="28"/>
          <w:szCs w:val="28"/>
        </w:rPr>
        <w:t xml:space="preserve"> люблю сознательно, с рассудком</w:t>
      </w:r>
      <w:r w:rsidR="008078DC">
        <w:rPr>
          <w:rFonts w:ascii="Times New Roman" w:hAnsi="Times New Roman" w:cs="Times New Roman"/>
          <w:sz w:val="28"/>
          <w:szCs w:val="28"/>
        </w:rPr>
        <w:t>»</w:t>
      </w:r>
    </w:p>
    <w:p w:rsidR="002C4F4E" w:rsidRDefault="002C4F4E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44D1A" w:rsidRPr="00546D37" w:rsidRDefault="00B44D1A" w:rsidP="00B62A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B44D1A" w:rsidRPr="00546D37" w:rsidSect="002C2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F768D"/>
    <w:multiLevelType w:val="hybridMultilevel"/>
    <w:tmpl w:val="E5326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F7440"/>
    <w:multiLevelType w:val="hybridMultilevel"/>
    <w:tmpl w:val="F50EA522"/>
    <w:lvl w:ilvl="0" w:tplc="2F702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D37"/>
    <w:rsid w:val="000B321A"/>
    <w:rsid w:val="000B7570"/>
    <w:rsid w:val="0016648F"/>
    <w:rsid w:val="002C2357"/>
    <w:rsid w:val="002C4F4E"/>
    <w:rsid w:val="003408D9"/>
    <w:rsid w:val="00527FF7"/>
    <w:rsid w:val="00546D37"/>
    <w:rsid w:val="005A45ED"/>
    <w:rsid w:val="006073EC"/>
    <w:rsid w:val="00681C6E"/>
    <w:rsid w:val="007A3D7B"/>
    <w:rsid w:val="007C5BC2"/>
    <w:rsid w:val="008078DC"/>
    <w:rsid w:val="00882AA1"/>
    <w:rsid w:val="008E3746"/>
    <w:rsid w:val="00A5797A"/>
    <w:rsid w:val="00B06EC6"/>
    <w:rsid w:val="00B24A7A"/>
    <w:rsid w:val="00B44D1A"/>
    <w:rsid w:val="00B62A30"/>
    <w:rsid w:val="00BE1066"/>
    <w:rsid w:val="00DA1852"/>
    <w:rsid w:val="00E27322"/>
    <w:rsid w:val="00F9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8DC"/>
    <w:pPr>
      <w:ind w:left="720"/>
      <w:contextualSpacing/>
    </w:pPr>
  </w:style>
  <w:style w:type="paragraph" w:customStyle="1" w:styleId="c11">
    <w:name w:val="c11"/>
    <w:basedOn w:val="a"/>
    <w:rsid w:val="007C5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C5BC2"/>
  </w:style>
  <w:style w:type="paragraph" w:customStyle="1" w:styleId="c17">
    <w:name w:val="c17"/>
    <w:basedOn w:val="a"/>
    <w:rsid w:val="007C5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Asus</cp:lastModifiedBy>
  <cp:revision>7</cp:revision>
  <cp:lastPrinted>2025-04-24T04:50:00Z</cp:lastPrinted>
  <dcterms:created xsi:type="dcterms:W3CDTF">2022-11-16T08:36:00Z</dcterms:created>
  <dcterms:modified xsi:type="dcterms:W3CDTF">2025-05-28T10:36:00Z</dcterms:modified>
</cp:coreProperties>
</file>